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8731DF" w:rsidRDefault="006741A8" w:rsidP="006741A8">
      <w:pPr>
        <w:jc w:val="center"/>
      </w:pPr>
      <w:r w:rsidRPr="008731DF">
        <w:t>СВОДКА</w:t>
      </w:r>
    </w:p>
    <w:p w:rsidR="006741A8" w:rsidRPr="008731DF" w:rsidRDefault="006741A8" w:rsidP="006741A8">
      <w:pPr>
        <w:jc w:val="center"/>
      </w:pPr>
      <w:r w:rsidRPr="008731DF">
        <w:t xml:space="preserve">предложений к проекту инвестиционной программы ООО «КрасКом» </w:t>
      </w:r>
    </w:p>
    <w:p w:rsidR="006741A8" w:rsidRPr="008731DF" w:rsidRDefault="006741A8" w:rsidP="006741A8">
      <w:pPr>
        <w:jc w:val="center"/>
      </w:pPr>
      <w:r w:rsidRPr="008731DF">
        <w:t xml:space="preserve">по развитию объектов, используемых в сфере электроснабжения города Красноярска, </w:t>
      </w:r>
      <w:r>
        <w:t xml:space="preserve">                    </w:t>
      </w:r>
      <w:r w:rsidRPr="008731DF">
        <w:t>на 2018-2020 годы</w:t>
      </w:r>
    </w:p>
    <w:p w:rsidR="006741A8" w:rsidRPr="008731DF" w:rsidRDefault="006741A8" w:rsidP="006741A8">
      <w:pPr>
        <w:jc w:val="center"/>
      </w:pPr>
      <w:r>
        <w:t>(корректировка мероприятий 2020</w:t>
      </w:r>
      <w:r w:rsidRPr="008731DF">
        <w:t xml:space="preserve"> года)</w:t>
      </w:r>
    </w:p>
    <w:p w:rsidR="006741A8" w:rsidRPr="008731DF" w:rsidRDefault="006741A8" w:rsidP="006741A8">
      <w:pPr>
        <w:jc w:val="center"/>
      </w:pPr>
    </w:p>
    <w:p w:rsidR="006741A8" w:rsidRDefault="006741A8" w:rsidP="006741A8">
      <w:pPr>
        <w:ind w:firstLine="708"/>
        <w:jc w:val="both"/>
      </w:pPr>
      <w:r w:rsidRPr="008731DF">
        <w:t xml:space="preserve">Инвестиционная программа ООО «КрасКом» по развитию объектов, используемых в сфере электроснабжения города Красноярска, на 2018-2020 годы утверждена министерством промышленности, энергетики и торговли Красноярского края </w:t>
      </w:r>
      <w:r w:rsidRPr="006741A8">
        <w:t>Приказом Министерства промышленности, энергетики и торговли Красноярского края от 27.10.2017 № 08-111 (в ред. Приказа Министерства промышленности, энергетики и ЖКХ Красноярского края от 16.07.2018 № 08-100, в ред. Приказа Министерства промышленности, энергетики и ЖКХ Красноярского края от 31.07.2019 № 08-111 )</w:t>
      </w:r>
      <w:r>
        <w:t>.</w:t>
      </w:r>
      <w:r w:rsidRPr="008731DF">
        <w:t xml:space="preserve"> </w:t>
      </w:r>
    </w:p>
    <w:p w:rsidR="006741A8" w:rsidRPr="006741A8" w:rsidRDefault="006741A8" w:rsidP="006741A8">
      <w:pPr>
        <w:ind w:firstLine="708"/>
        <w:jc w:val="both"/>
        <w:rPr>
          <w:u w:val="single"/>
        </w:rPr>
      </w:pPr>
      <w:r w:rsidRPr="008731DF">
        <w:t>Утвержденные программы размещены на официальном сайте министерства</w:t>
      </w:r>
      <w:r>
        <w:t xml:space="preserve"> </w:t>
      </w:r>
      <w:r w:rsidRPr="008731DF">
        <w:t xml:space="preserve">в сети интернет по адресу: </w:t>
      </w:r>
      <w:hyperlink r:id="rId9" w:history="1">
        <w:r w:rsidRPr="00C5170D">
          <w:rPr>
            <w:rStyle w:val="a3"/>
            <w:lang w:val="en-US"/>
          </w:rPr>
          <w:t>http</w:t>
        </w:r>
        <w:r w:rsidRPr="00C5170D">
          <w:rPr>
            <w:rStyle w:val="a3"/>
          </w:rPr>
          <w:t>://</w:t>
        </w:r>
        <w:r w:rsidRPr="00C5170D">
          <w:rPr>
            <w:rStyle w:val="a3"/>
            <w:lang w:val="en-US"/>
          </w:rPr>
          <w:t>www</w:t>
        </w:r>
        <w:r w:rsidRPr="00C5170D">
          <w:rPr>
            <w:rStyle w:val="a3"/>
          </w:rPr>
          <w:t>.</w:t>
        </w:r>
        <w:r w:rsidRPr="00C5170D">
          <w:rPr>
            <w:rStyle w:val="a3"/>
            <w:lang w:val="en-US"/>
          </w:rPr>
          <w:t>krskstate</w:t>
        </w:r>
        <w:r w:rsidRPr="00C5170D">
          <w:rPr>
            <w:rStyle w:val="a3"/>
          </w:rPr>
          <w:t>.</w:t>
        </w:r>
        <w:r w:rsidRPr="00C5170D">
          <w:rPr>
            <w:rStyle w:val="a3"/>
            <w:lang w:val="en-US"/>
          </w:rPr>
          <w:t>ru</w:t>
        </w:r>
        <w:r w:rsidRPr="00C5170D">
          <w:rPr>
            <w:rStyle w:val="a3"/>
          </w:rPr>
          <w:t>/</w:t>
        </w:r>
        <w:r w:rsidRPr="00C5170D">
          <w:rPr>
            <w:rStyle w:val="a3"/>
            <w:lang w:val="en-US"/>
          </w:rPr>
          <w:t>promtorg</w:t>
        </w:r>
        <w:r w:rsidRPr="00C5170D">
          <w:rPr>
            <w:rStyle w:val="a3"/>
          </w:rPr>
          <w:t>/</w:t>
        </w:r>
        <w:r w:rsidRPr="00C5170D">
          <w:rPr>
            <w:rStyle w:val="a3"/>
            <w:lang w:val="en-US"/>
          </w:rPr>
          <w:t>energy</w:t>
        </w:r>
        <w:r w:rsidRPr="00C5170D">
          <w:rPr>
            <w:rStyle w:val="a3"/>
          </w:rPr>
          <w:t>/</w:t>
        </w:r>
        <w:r w:rsidRPr="00C5170D">
          <w:rPr>
            <w:rStyle w:val="a3"/>
            <w:lang w:val="en-US"/>
          </w:rPr>
          <w:t>elektroseti</w:t>
        </w:r>
        <w:r w:rsidRPr="00C5170D">
          <w:rPr>
            <w:rStyle w:val="a3"/>
          </w:rPr>
          <w:t>/0/</w:t>
        </w:r>
        <w:r w:rsidRPr="00C5170D">
          <w:rPr>
            <w:rStyle w:val="a3"/>
            <w:lang w:val="en-US"/>
          </w:rPr>
          <w:t>id</w:t>
        </w:r>
        <w:r w:rsidRPr="00C5170D">
          <w:rPr>
            <w:rStyle w:val="a3"/>
          </w:rPr>
          <w:t>/20455/</w:t>
        </w:r>
      </w:hyperlink>
      <w:r w:rsidRPr="008731DF">
        <w:rPr>
          <w:u w:val="single"/>
        </w:rPr>
        <w:t>.</w:t>
      </w:r>
    </w:p>
    <w:p w:rsidR="006741A8" w:rsidRPr="008731DF" w:rsidRDefault="006741A8" w:rsidP="006741A8">
      <w:pPr>
        <w:ind w:firstLine="708"/>
        <w:jc w:val="both"/>
      </w:pPr>
      <w:r>
        <w:rPr>
          <w:bCs/>
        </w:rPr>
        <w:t>27.02.2020</w:t>
      </w:r>
      <w:r w:rsidRPr="008731DF">
        <w:rPr>
          <w:bCs/>
        </w:rPr>
        <w:t xml:space="preserve"> с целью проведения общественного обсуждения на официальном сайте </w:t>
      </w:r>
      <w:r>
        <w:rPr>
          <w:bCs/>
        </w:rPr>
        <w:t xml:space="preserve">      ООО «КрасКом» </w:t>
      </w:r>
      <w:r w:rsidRPr="008731DF">
        <w:rPr>
          <w:bCs/>
        </w:rPr>
        <w:t xml:space="preserve">в сети интернет: </w:t>
      </w:r>
      <w:hyperlink r:id="rId10" w:history="1">
        <w:r w:rsidRPr="008731DF">
          <w:rPr>
            <w:rStyle w:val="a3"/>
            <w:bCs/>
          </w:rPr>
          <w:t>http://www.kraskom.com/press/info/elektrosnabzhenie/3864/</w:t>
        </w:r>
      </w:hyperlink>
      <w:r w:rsidRPr="008731DF">
        <w:rPr>
          <w:bCs/>
        </w:rPr>
        <w:t>, во исполнение Постановления Правительства РФ от 01.12.2009 № 977 «Об инвестиционных программах субъектов электроэнергетики», Постановления Правительства РФ от 21.01.2004 № 24 «Об утверждении стандартов раскрытия информации субъектами оптового и розничных рынков электрической энергии», размещен проект изменений, внесенных в утвержденную программу ООО «КрасКом» по развитию объектов</w:t>
      </w:r>
      <w:r w:rsidRPr="008731DF">
        <w:rPr>
          <w:b/>
        </w:rPr>
        <w:t xml:space="preserve">, </w:t>
      </w:r>
      <w:r w:rsidRPr="008731DF">
        <w:t>используемых в сфере электроснабжения города Красноярска, на 2018-2020 годы</w:t>
      </w:r>
      <w:r>
        <w:t xml:space="preserve"> (корректировка мероприятий 2020</w:t>
      </w:r>
      <w:r w:rsidRPr="008731DF">
        <w:t xml:space="preserve"> года).</w:t>
      </w:r>
    </w:p>
    <w:p w:rsidR="006741A8" w:rsidRPr="008731DF" w:rsidRDefault="006741A8" w:rsidP="006741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1DF">
        <w:rPr>
          <w:rFonts w:ascii="Times New Roman" w:hAnsi="Times New Roman" w:cs="Times New Roman"/>
          <w:sz w:val="24"/>
          <w:szCs w:val="24"/>
        </w:rPr>
        <w:t xml:space="preserve">В период с </w:t>
      </w:r>
      <w:r>
        <w:rPr>
          <w:rFonts w:ascii="Times New Roman" w:hAnsi="Times New Roman" w:cs="Times New Roman"/>
          <w:sz w:val="24"/>
          <w:szCs w:val="24"/>
        </w:rPr>
        <w:t>27.02.2020</w:t>
      </w:r>
      <w:r w:rsidRPr="008731DF">
        <w:rPr>
          <w:rFonts w:ascii="Times New Roman" w:hAnsi="Times New Roman" w:cs="Times New Roman"/>
          <w:sz w:val="24"/>
          <w:szCs w:val="24"/>
        </w:rPr>
        <w:t xml:space="preserve"> по 20.03.20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731DF">
        <w:rPr>
          <w:rFonts w:ascii="Times New Roman" w:hAnsi="Times New Roman" w:cs="Times New Roman"/>
          <w:sz w:val="24"/>
          <w:szCs w:val="24"/>
        </w:rPr>
        <w:t xml:space="preserve"> (включительно) предложений по </w:t>
      </w:r>
      <w:r>
        <w:rPr>
          <w:rFonts w:ascii="Times New Roman" w:hAnsi="Times New Roman" w:cs="Times New Roman"/>
          <w:sz w:val="24"/>
          <w:szCs w:val="24"/>
        </w:rPr>
        <w:t>внесению изменений в инвестиционною программу</w:t>
      </w:r>
      <w:r w:rsidRPr="008731DF">
        <w:rPr>
          <w:rFonts w:ascii="Times New Roman" w:hAnsi="Times New Roman" w:cs="Times New Roman"/>
          <w:sz w:val="24"/>
          <w:szCs w:val="24"/>
        </w:rPr>
        <w:t xml:space="preserve"> (корректировка мероприятий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731DF">
        <w:rPr>
          <w:rFonts w:ascii="Times New Roman" w:hAnsi="Times New Roman" w:cs="Times New Roman"/>
          <w:sz w:val="24"/>
          <w:szCs w:val="24"/>
        </w:rPr>
        <w:t xml:space="preserve"> года) от лиц, прошедших авторизацию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</w:t>
      </w:r>
      <w:r>
        <w:rPr>
          <w:rFonts w:ascii="Times New Roman" w:hAnsi="Times New Roman" w:cs="Times New Roman"/>
          <w:sz w:val="24"/>
          <w:szCs w:val="24"/>
        </w:rPr>
        <w:t>в адрес</w:t>
      </w:r>
      <w:r w:rsidRPr="008731DF">
        <w:rPr>
          <w:rFonts w:ascii="Times New Roman" w:hAnsi="Times New Roman" w:cs="Times New Roman"/>
          <w:sz w:val="24"/>
          <w:szCs w:val="24"/>
        </w:rPr>
        <w:t xml:space="preserve"> ООО «КрасКом» не поступало. </w:t>
      </w:r>
    </w:p>
    <w:p w:rsidR="006741A8" w:rsidRPr="008731DF" w:rsidRDefault="006741A8" w:rsidP="006741A8">
      <w:pPr>
        <w:jc w:val="both"/>
        <w:rPr>
          <w:bCs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4"/>
        <w:gridCol w:w="4796"/>
      </w:tblGrid>
      <w:tr w:rsidR="006741A8" w:rsidRPr="008731DF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8731DF" w:rsidRDefault="00693107" w:rsidP="00693107">
            <w:r>
              <w:t>27</w:t>
            </w:r>
            <w:r w:rsidR="006741A8" w:rsidRPr="008731DF">
              <w:t>.0</w:t>
            </w:r>
            <w:r>
              <w:t>3</w:t>
            </w:r>
            <w:r w:rsidR="006741A8" w:rsidRPr="008731DF">
              <w:t>.20</w:t>
            </w:r>
            <w:r w:rsidR="006741A8">
              <w:t>20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8731DF" w:rsidRDefault="006741A8" w:rsidP="00116700">
            <w:pPr>
              <w:jc w:val="right"/>
            </w:pPr>
          </w:p>
        </w:tc>
      </w:tr>
    </w:tbl>
    <w:p w:rsidR="004A4DEE" w:rsidRDefault="004A4DEE" w:rsidP="009F3466">
      <w:pPr>
        <w:jc w:val="both"/>
        <w:rPr>
          <w:sz w:val="28"/>
          <w:szCs w:val="28"/>
        </w:rPr>
      </w:pPr>
    </w:p>
    <w:p w:rsidR="006741A8" w:rsidRDefault="006741A8" w:rsidP="009F3466">
      <w:pPr>
        <w:jc w:val="both"/>
        <w:rPr>
          <w:sz w:val="28"/>
          <w:szCs w:val="28"/>
        </w:rPr>
      </w:pP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b/>
          <w:bCs/>
          <w:sz w:val="20"/>
          <w:szCs w:val="20"/>
        </w:rPr>
        <w:t>ДОКУМЕНТ ПОДПИСАН ЭЛЕКТР</w:t>
      </w:r>
      <w:bookmarkStart w:id="0" w:name="_GoBack"/>
      <w:bookmarkEnd w:id="0"/>
      <w:r w:rsidRPr="006741A8">
        <w:rPr>
          <w:b/>
          <w:bCs/>
          <w:sz w:val="20"/>
          <w:szCs w:val="20"/>
        </w:rPr>
        <w:t>ОННОЙ ПОДПИСЬЮ</w:t>
      </w: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b/>
          <w:bCs/>
          <w:sz w:val="20"/>
          <w:szCs w:val="20"/>
        </w:rPr>
        <w:t>СВЕДЕНИЯ О СЕРТИФИКАТЕ ЭП</w:t>
      </w: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sz w:val="20"/>
          <w:szCs w:val="20"/>
        </w:rPr>
        <w:t xml:space="preserve">Владелец: Гончеров Олег Васильевич. </w:t>
      </w:r>
    </w:p>
    <w:p w:rsidR="006741A8" w:rsidRPr="00693107" w:rsidRDefault="006741A8" w:rsidP="006741A8">
      <w:pPr>
        <w:ind w:firstLine="4111"/>
        <w:jc w:val="both"/>
        <w:rPr>
          <w:sz w:val="20"/>
          <w:szCs w:val="20"/>
          <w:lang w:val="en-US"/>
        </w:rPr>
      </w:pPr>
      <w:r w:rsidRPr="006741A8">
        <w:rPr>
          <w:sz w:val="20"/>
          <w:szCs w:val="20"/>
        </w:rPr>
        <w:t>Серийный</w:t>
      </w:r>
      <w:r w:rsidRPr="00693107">
        <w:rPr>
          <w:sz w:val="20"/>
          <w:szCs w:val="20"/>
          <w:lang w:val="en-US"/>
        </w:rPr>
        <w:t xml:space="preserve"> </w:t>
      </w:r>
      <w:r w:rsidRPr="006741A8">
        <w:rPr>
          <w:sz w:val="20"/>
          <w:szCs w:val="20"/>
        </w:rPr>
        <w:t>номер</w:t>
      </w:r>
      <w:r w:rsidRPr="00693107">
        <w:rPr>
          <w:sz w:val="20"/>
          <w:szCs w:val="20"/>
          <w:lang w:val="en-US"/>
        </w:rPr>
        <w:t>: 01 09 5</w:t>
      </w:r>
      <w:r w:rsidRPr="006741A8">
        <w:rPr>
          <w:sz w:val="20"/>
          <w:szCs w:val="20"/>
          <w:lang w:val="en-US"/>
        </w:rPr>
        <w:t>f</w:t>
      </w:r>
      <w:r w:rsidRPr="00693107">
        <w:rPr>
          <w:sz w:val="20"/>
          <w:szCs w:val="20"/>
          <w:lang w:val="en-US"/>
        </w:rPr>
        <w:t xml:space="preserve"> 35 00 17 </w:t>
      </w:r>
      <w:r w:rsidRPr="006741A8">
        <w:rPr>
          <w:sz w:val="20"/>
          <w:szCs w:val="20"/>
          <w:lang w:val="en-US"/>
        </w:rPr>
        <w:t>ab</w:t>
      </w:r>
      <w:r w:rsidRPr="00693107">
        <w:rPr>
          <w:sz w:val="20"/>
          <w:szCs w:val="20"/>
          <w:lang w:val="en-US"/>
        </w:rPr>
        <w:t xml:space="preserve"> 52 </w:t>
      </w:r>
      <w:r w:rsidRPr="006741A8">
        <w:rPr>
          <w:sz w:val="20"/>
          <w:szCs w:val="20"/>
          <w:lang w:val="en-US"/>
        </w:rPr>
        <w:t>be</w:t>
      </w:r>
      <w:r w:rsidRPr="00693107">
        <w:rPr>
          <w:sz w:val="20"/>
          <w:szCs w:val="20"/>
          <w:lang w:val="en-US"/>
        </w:rPr>
        <w:t xml:space="preserve"> 42 67 </w:t>
      </w:r>
      <w:r w:rsidRPr="006741A8">
        <w:rPr>
          <w:sz w:val="20"/>
          <w:szCs w:val="20"/>
          <w:lang w:val="en-US"/>
        </w:rPr>
        <w:t>b</w:t>
      </w:r>
      <w:r w:rsidRPr="00693107">
        <w:rPr>
          <w:sz w:val="20"/>
          <w:szCs w:val="20"/>
          <w:lang w:val="en-US"/>
        </w:rPr>
        <w:t>0 8</w:t>
      </w:r>
      <w:r w:rsidRPr="006741A8">
        <w:rPr>
          <w:sz w:val="20"/>
          <w:szCs w:val="20"/>
          <w:lang w:val="en-US"/>
        </w:rPr>
        <w:t>a</w:t>
      </w:r>
      <w:r w:rsidRPr="00693107">
        <w:rPr>
          <w:sz w:val="20"/>
          <w:szCs w:val="20"/>
          <w:lang w:val="en-US"/>
        </w:rPr>
        <w:t xml:space="preserve"> </w:t>
      </w:r>
      <w:r w:rsidRPr="006741A8">
        <w:rPr>
          <w:sz w:val="20"/>
          <w:szCs w:val="20"/>
          <w:lang w:val="en-US"/>
        </w:rPr>
        <w:t>ee</w:t>
      </w:r>
      <w:r w:rsidRPr="00693107">
        <w:rPr>
          <w:sz w:val="20"/>
          <w:szCs w:val="20"/>
          <w:lang w:val="en-US"/>
        </w:rPr>
        <w:t xml:space="preserve"> 16 </w:t>
      </w:r>
      <w:r w:rsidRPr="006741A8">
        <w:rPr>
          <w:sz w:val="20"/>
          <w:szCs w:val="20"/>
          <w:lang w:val="en-US"/>
        </w:rPr>
        <w:t>db</w:t>
      </w:r>
      <w:r w:rsidRPr="00693107">
        <w:rPr>
          <w:sz w:val="20"/>
          <w:szCs w:val="20"/>
          <w:lang w:val="en-US"/>
        </w:rPr>
        <w:t xml:space="preserve"> 91   </w:t>
      </w:r>
    </w:p>
    <w:p w:rsidR="006741A8" w:rsidRDefault="006741A8" w:rsidP="006741A8">
      <w:pPr>
        <w:ind w:firstLine="4111"/>
        <w:jc w:val="both"/>
        <w:rPr>
          <w:sz w:val="28"/>
          <w:szCs w:val="28"/>
        </w:rPr>
      </w:pPr>
      <w:r w:rsidRPr="006741A8">
        <w:rPr>
          <w:sz w:val="20"/>
          <w:szCs w:val="20"/>
        </w:rPr>
        <w:t>Срок действия: с 02.12.2019 по 25.12.2020</w:t>
      </w:r>
    </w:p>
    <w:sectPr w:rsidR="006741A8" w:rsidSect="00A35F10">
      <w:footerReference w:type="even" r:id="rId11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32C" w:rsidRDefault="0062532C" w:rsidP="00070157">
      <w:r>
        <w:separator/>
      </w:r>
    </w:p>
  </w:endnote>
  <w:endnote w:type="continuationSeparator" w:id="0">
    <w:p w:rsidR="0062532C" w:rsidRDefault="0062532C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32C" w:rsidRDefault="0062532C" w:rsidP="00070157">
      <w:r>
        <w:separator/>
      </w:r>
    </w:p>
  </w:footnote>
  <w:footnote w:type="continuationSeparator" w:id="0">
    <w:p w:rsidR="0062532C" w:rsidRDefault="0062532C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D2B19"/>
    <w:rsid w:val="000F1179"/>
    <w:rsid w:val="00126DD5"/>
    <w:rsid w:val="001303EB"/>
    <w:rsid w:val="00133E69"/>
    <w:rsid w:val="001600BD"/>
    <w:rsid w:val="00172B0A"/>
    <w:rsid w:val="001D6EEE"/>
    <w:rsid w:val="001F4BF1"/>
    <w:rsid w:val="00224378"/>
    <w:rsid w:val="00233A53"/>
    <w:rsid w:val="00235E51"/>
    <w:rsid w:val="00272A38"/>
    <w:rsid w:val="002E72D3"/>
    <w:rsid w:val="002F3C84"/>
    <w:rsid w:val="002F5129"/>
    <w:rsid w:val="00330B07"/>
    <w:rsid w:val="00373563"/>
    <w:rsid w:val="003832F9"/>
    <w:rsid w:val="00395944"/>
    <w:rsid w:val="003B0B6E"/>
    <w:rsid w:val="003E200D"/>
    <w:rsid w:val="003F2572"/>
    <w:rsid w:val="00494F88"/>
    <w:rsid w:val="004A4DEE"/>
    <w:rsid w:val="005008EA"/>
    <w:rsid w:val="00544F8B"/>
    <w:rsid w:val="005D3987"/>
    <w:rsid w:val="005F24AC"/>
    <w:rsid w:val="0062532C"/>
    <w:rsid w:val="00666554"/>
    <w:rsid w:val="006741A8"/>
    <w:rsid w:val="00675F22"/>
    <w:rsid w:val="00693107"/>
    <w:rsid w:val="007178B8"/>
    <w:rsid w:val="00737F64"/>
    <w:rsid w:val="007520E4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F43B3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E309A"/>
    <w:rsid w:val="00B0706B"/>
    <w:rsid w:val="00B22399"/>
    <w:rsid w:val="00B64E2F"/>
    <w:rsid w:val="00B660CB"/>
    <w:rsid w:val="00B80C5C"/>
    <w:rsid w:val="00B83F54"/>
    <w:rsid w:val="00C12E09"/>
    <w:rsid w:val="00C21F9C"/>
    <w:rsid w:val="00C45B70"/>
    <w:rsid w:val="00C46FAF"/>
    <w:rsid w:val="00C47BEE"/>
    <w:rsid w:val="00C50AC1"/>
    <w:rsid w:val="00CD7A10"/>
    <w:rsid w:val="00CE6B21"/>
    <w:rsid w:val="00D23554"/>
    <w:rsid w:val="00D244E7"/>
    <w:rsid w:val="00D53174"/>
    <w:rsid w:val="00D83FAC"/>
    <w:rsid w:val="00DB562F"/>
    <w:rsid w:val="00DC067D"/>
    <w:rsid w:val="00E455B5"/>
    <w:rsid w:val="00E641FA"/>
    <w:rsid w:val="00F21633"/>
    <w:rsid w:val="00F30B9E"/>
    <w:rsid w:val="00F6129A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E151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kraskom.com/press/info/elektrosnabzhenie/386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skstate.ru/promtorg/energy/elektroseti/0/id/204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2</cp:revision>
  <cp:lastPrinted>2020-01-20T04:22:00Z</cp:lastPrinted>
  <dcterms:created xsi:type="dcterms:W3CDTF">2020-03-26T13:29:00Z</dcterms:created>
  <dcterms:modified xsi:type="dcterms:W3CDTF">2020-03-26T13:29:00Z</dcterms:modified>
</cp:coreProperties>
</file>